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3E" w:rsidRPr="008E7D3E" w:rsidRDefault="008E7D3E" w:rsidP="008E7D3E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8E7D3E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ФГОС ДО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                                        </w:t>
      </w:r>
      <w:r w:rsidRPr="008E7D3E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ФЕДЕРАЛЬНЫЙ ГОСУДАРСТВЕННЫЙ ОБРАЗОВАТЕЛЬНЫЙ СТАНДАРТ ДОШКОЛЬНОГО ОБРАЗОВАНИЯ</w:t>
      </w:r>
    </w:p>
    <w:p w:rsidR="008E7D3E" w:rsidRPr="008E7D3E" w:rsidRDefault="008E7D3E" w:rsidP="008E7D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Toc361571548"/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II</w:t>
      </w:r>
      <w:bookmarkEnd w:id="0"/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ОБЩИЕ ПОЛОЖЕНИЯ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Предметом регулирования настоящего Федерального государственного образовательного стандарта дошкольного образования (далее – Стандарт) являются отношения в сфере образования, возникающие при реализации различными институтами социализации основной образовательной программы дошкольного образования (далее – Программа) организациями, осуществляющими образовательную деятельность (далее – Организации). К участникам образовательных отношений относятся, в том числе, воспитанники, их родители (законные представители), педагогические работники и их представители, Организации,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Требования Стандарта к Организациям распространяются на государственные и частные образовательные организации, организации осуществляющие обучение и индивидуальных предпринимателей, в случае если иное не установлено настоящим Стандартом.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 Стандарт разработан на основе Конвенции ООН о правах ребёнка, Конституции Российской Федерации, законодательства Российской Федерации, в соответствии с которыми утверждаются следующие базовые ценности российского дошкольного образования: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поддержки специфики и разнообразия детства;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сохранения уникальности и самоценности дошкольного детства как важного этапа в общем развитии человека;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личностно-развивающий и гуманистический характер взаимодействия взрослых и детей;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уважение личности ребенка как обязательное требование ко всем взрослым участникам образовательного процесса;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осуществление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Стандарт обеспечивает возможность учёта региональных, национальных, этнокультурных и других особенностей народов Российской Федерации при разработке и реализации Программы.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Стандарт отражает социально-культурные, общественно-государственные ожидания относительно уровня дошкольного образования, которые, в свою очередь, являются ориентирами для учредителей дошкольных Организаций, специалистов системы образования, семей воспитанников и широкой общественности.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 разработке Стандарта учтены: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особые образовательные потребности отдельных категорий детей, в том числе с ограниченными возможностями здоровья;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возможности освоения ребёнком Программы на разных этапах её реализации.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 Стандарт утверждает основные принципы дошкольного образования: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полноценного проживания ребёнком всех этапов детства (младенческого, раннего и дошкольного возраста), обогащения (амплификации) детского развития;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индивидуализации дошкольного образования;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поддержки инициативы детей в различных видах деятельности;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партнерства с семьей;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приобщения детей к социокультурным нормам, традициям семьи, общества и государства;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формирования познавательных интересов и познавательных действий ребенка в различных видах деятельности;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возрастной адекватности (соответствия условий, требований, методов возрасту  и особенностям развития);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учёта этнокультурной ситуации развития детей.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 Стандарт преследует следующие цели: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повышение социального статуса дошкольного образования;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обеспечение государством равенства возможностей для каждого ребёнка в получении качественного дошкольного образования;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 Стандарт решает задачи: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охраны и укрепления физического и психического здоровья детей, в том числе их эмоционального благополучия;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обеспечения преемственности основных образовательных программ дошкольного и начального общего образования;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создания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формирования социокультурной среды, соответствующей возрастным, индивидуальным, психологическим  и физиологическим особенностям детей;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обеспечения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определения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 Стандарт является основой для: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разработки и реализации Программы;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разработки примерных образовательных программ дошкольного образования (далее – Примерные программы);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разработки нормативов финансового обеспечения реализации Программы;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формирования учредителем государственного (муниципального) задания в отношении Организаций;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объективной оценки соответствия образовательной деятельности Организации требованиям Стандарта к условиям реализации и структуре Программы;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подготовки, профессиональной переподготовки, повышения квалификации и аттестации педагогических работников, административно-управленческого персонала государственных и муниципальных Организаций, помощи родителям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7. 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Программа направлена на создание условий развития дошкольников, открывающих возможности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и соответствующим дошкольному возрасту видам деятельности.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Программа направлена на создание развивающей образовательной среды, которая представляет собой систему условий социализации и развития детей, включая пространственно-временные (гибкость в организации режима дня, трансформируемость предметно</w:t>
      </w: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noBreakHyphen/>
        <w:t>пространственной среды), социальные (формы сотрудничества и общения, отношения всех участников образовательного процесса, включая педагогов, детей, родителей, администрацию и др.), деятельностные условия (доступность и разнообразие видов деятельности, соответствующих возрастным и индивидуальным особенностям дошкольников, задачам развития и социализации).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8. Программа утверждается Организацией самостоятельно в соответствии с настоящим Стандартом и с учётом Примерных программ</w:t>
      </w:r>
      <w:bookmarkStart w:id="1" w:name="_ftnref2"/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begin"/>
      </w: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instrText xml:space="preserve"> HYPERLINK "http://ds1dar.ucoz.ru/index/fgos_do/0-25" \l "_ftn2" \o "" </w:instrText>
      </w: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separate"/>
      </w:r>
      <w:r w:rsidRPr="008E7D3E">
        <w:rPr>
          <w:rFonts w:ascii="Verdana" w:eastAsia="Times New Roman" w:hAnsi="Verdana" w:cs="Times New Roman"/>
          <w:color w:val="0069A9"/>
          <w:sz w:val="16"/>
          <w:u w:val="single"/>
          <w:vertAlign w:val="superscript"/>
          <w:lang w:eastAsia="ru-RU"/>
        </w:rPr>
        <w:t>[2]</w:t>
      </w: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end"/>
      </w:r>
      <w:bookmarkEnd w:id="1"/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задач педагогической работы. Организация может разрабатывать и реализовывать различные Программы для дошкольных образовательных групп (далее – группа) с разной продолжительностью пребывания детей в течение суток, в том числе групп кратковременного пребывания детей, групп полного и продлённого дня, групп круглосуточного пребывания, и для групп детей разного возраста от двух месяцев до восьми лет, в том числе разновозрастных групп.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Программа реализуется в течение всего времени пребывания воспитанников в Организации</w:t>
      </w:r>
      <w:bookmarkStart w:id="2" w:name="_ftnref3"/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begin"/>
      </w: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instrText xml:space="preserve"> HYPERLINK "http://ds1dar.ucoz.ru/index/fgos_do/0-25" \l "_ftn3" \o "" </w:instrText>
      </w: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separate"/>
      </w:r>
      <w:r w:rsidRPr="008E7D3E">
        <w:rPr>
          <w:rFonts w:ascii="Verdana" w:eastAsia="Times New Roman" w:hAnsi="Verdana" w:cs="Times New Roman"/>
          <w:color w:val="0069A9"/>
          <w:sz w:val="16"/>
          <w:u w:val="single"/>
          <w:vertAlign w:val="superscript"/>
          <w:lang w:eastAsia="ru-RU"/>
        </w:rPr>
        <w:t>[3]</w:t>
      </w: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end"/>
      </w:r>
      <w:bookmarkEnd w:id="2"/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9. Стандарт является ориентиром для независимой оценки качества дошкольного образования</w:t>
      </w:r>
      <w:bookmarkStart w:id="3" w:name="_ftnref4"/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begin"/>
      </w: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instrText xml:space="preserve"> HYPERLINK "http://ds1dar.ucoz.ru/index/fgos_do/0-25" \l "_ftn4" \o "" </w:instrText>
      </w: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separate"/>
      </w:r>
      <w:r w:rsidRPr="008E7D3E">
        <w:rPr>
          <w:rFonts w:ascii="Verdana" w:eastAsia="Times New Roman" w:hAnsi="Verdana" w:cs="Times New Roman"/>
          <w:color w:val="0069A9"/>
          <w:sz w:val="16"/>
          <w:u w:val="single"/>
          <w:vertAlign w:val="superscript"/>
          <w:lang w:eastAsia="ru-RU"/>
        </w:rPr>
        <w:t>[4]</w:t>
      </w: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end"/>
      </w:r>
      <w:bookmarkEnd w:id="3"/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10. Стандарт устанавливает требования, обязательные при реализации Программы, в том числе: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к структуре Программы;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к условиям реализации Программы;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к результатам освоения Программы, представленным в виде целевых ориентиров дошкольного образования.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11. Ключевое место в структуре требований настоящего Стандарта занимают требования к условиям реализации Программы в Организации, обеспечивающие социальную ситуацию развития личности ребенка.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4" w:name="_Toc361571549"/>
      <w:bookmarkStart w:id="5" w:name="_GoBack"/>
      <w:bookmarkEnd w:id="4"/>
      <w:bookmarkEnd w:id="5"/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III. ТРЕБОВАНИЯ К СТРУКТУРЕ ОСНОВНОЙ ОБРАЗОВАТЕЛЬНОЙ ПРОГРАММЫ ДОШКОЛЬНОГО ОБРАЗОВАНИЯ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12. Программа определяет содержание и организацию образовательного процесса на уровне дошкольного образования.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учётом их возрастных, индивидуальных и психологических и физиологических особенностей и должна быть направлена на решение задач Стандарта, указанных в п. 5 его Общих положений.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13. Группы в одной Организации могут действовать на основе различных Программ.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14. Содержание Программы должно обеспечивать развитие личности, мотивации и способностей детей в различных видах деятельности и охватывать следующие образовательные области: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социально</w:t>
      </w: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noBreakHyphen/>
        <w:t>коммуникативное развитие;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познавательное развитие;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речевое развитие;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художественно</w:t>
      </w: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noBreakHyphen/>
        <w:t>эстетическое развитие;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физическое развитие.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Конкретное содержание данных образовательных областей зависит от возраста детей и должно реализовываться в определённых видах деятельности: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 младенческом возрасте это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 раннем возрасте это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  и действия с бытовыми предметами-орудиями (ложка, савок, лопатка и пр.), восприятие смысла музыки, сказок, стихов, рассматривание картинок, двигательная активность;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для детей дошкольного возраста это игровая, включая сюжетно-ролевую игру как ведущую деятельность детей дошкольного возраста, а также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(рисования, лепки, аппликации),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15. Содержание Программы должно отражать следующие аспекты образовательной среды для ребёнка дошкольного возраста: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предметно-пространственная развивающая образовательная среда;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характер взаимодействия со взрослыми;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характер взаимодействия с другими детьми;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система отношений ребёнка к миру, к другим людям, к себе самому.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16. Программа предполагает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Стандарта. Обе части Программы рекомендуется выдерживать в общей логике.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Обязательная часть Программы предполагает комплексность подхода, обеспечивая развитие воспитанников во всех пяти взаимодополняющих образовательных областях (в соответствии с п. 3 настоящих Требований к структуре Программы).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разделе «Часть, формируемая участниками образовательных отношений» должны быть представлены выбранные и/или разработанные самостоятельно участниками образовательных отношений парциальные программы, методики, формы организации образовательной работы.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17. Объём обязательной части Программы рекомендуется составлять в следующем соотношении: не менее 60% от её общего объёма; в части, формируемой участниками образовательных отношений, – не более 40%.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18. Программа включает три основных раздела: 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18.1. Целевой раздел включает в себя: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пояснительную записку;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планируемые результаты как целевые ориентиры освоения Программы.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18.1.1. Пояснительная записка должна раскрывать: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цели и задачи реализации Программы;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значимые для разработки и реализации Программы характеристики, в том числе возрастные и индивидуальные особенности воспитанников Организации, их специальные образовательные потребности, приоритетные направления деятельности, специфику условий (региональных, национальных, этнокультурных и др.);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принципы и подходы к формированию Программы.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18.1.2. Планируемые результаты как целевые ориентиры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и индивидуальных возможностей воспитанников, их особых образовательных потребностей, а также особенностей развития детей с ОВЗ и детей-инвалидов.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18.2. Содержательный раздел представляет общее содержание Программы, обеспечивающее полноценное развитие детей в соответствии с пятью образовательными областями.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18.2.1. Содержательный раздел Программы должен включать: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содержание образовательной работы по пяти образовательным областям с учётом используемых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описание форм, способов, средств реализации программы с учётом возрастных и индивидуальных особенностей воспитанников, специфики их образовательных потребностей и интересов;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содержание работы по коррекции нарушений развития детей в случае, если эта работа предусмотрена Программой.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Содержательном разделе Программы должны быть представлены: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характеристика жизнедеятельности детей в группах, включая распорядок и/или режим дня, а также особенности традиционных событий, праздников, мероприятий;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особенности работы в пяти основных образовательных областях в разных видах деятельности и культурных практиках;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особенности организации развивающей предметно-пространственной среды;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способы и направления поддержки детской инициативы;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особенности взаимодействия педагогического коллектива с семьями воспитанников;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иные характеристики, наиболее существенные с точки зрения авторов Программы.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Часть Программы, формируемая участниками образовательных отношений, составляется из образовательных программ различной направленности, выбранных участниками образовательных отношений из числа парциальных и иных программ и/или созданных ими самостоятельно. Данная часть Программы должна учитывать образовательные потребности, интересы и мотивы воспитанников, членов их семей и педагогов и, в частности, может быть ориентирована на: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специфику национальных, социокультурных, экономических, климатических условий, в которых осуществляется образовательный процесс;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выбор тех парциальных программ и форм организации работы с детьми, которые в наибольшей степени соответствуют потребностям и интересам воспитанников Организации, а также возможностям её педагогического коллектива;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поддержку интересов педагогических работников Организации, реализация которых соответствует целям и задачам Программы;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сложившиеся традиции Организации (группы).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18.2.2. Содержание коррекционной работы и/или инклюзивного образования включается в Программу, если планируется её освоение детьми с ОВЗ и детьми-инвалидами.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Данный раздел оформляется в виде одной или нескольких адаптированных образовательных программ, в которых должен быть рассмотрен механизм адаптации Программы для детей с ОВЗ и детей-инвалидов и осуществления квалифицированной коррекции нарушений их развития.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Содержание раздела должно предусматривать описание специальных условий образования детей с ОВЗ и детей-инвалидов, в том числе использование специальных образовательных программ и методов, специальных методических пособий и дидактических материалов, предоставление услуг ассистента (помощника), оказывающего детям необходимую помощь, проведение групповых и индивидуальных коррекционных занятий.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Коррекционная работа и/или инклюзивное образование должны быть направлены на: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обеспечение коррекции нарушений развития различных категорий детей с ОВЗ и детей-инвалидов, оказание им квалифицированной помощи в освоении Программы;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освоение детьми с ОВЗ и детьми-инвалидами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Коррекционная работа и/или инклюзивное образование детей с ОВЗ и детей-инвалидов,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случае организации инклюзивного образования по основаниям, не связанным с ограниченными возможностями здоровья воспитанников, выделение данного раздела не является обязательным; в случае же его выделения данный раздел оформляется авторами Программы так, как они считают целесообразным.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18.3. Организационный раздел включает описание организации образовательного процесса и организационно-педагогических условий в Организации, отражает содержание, примерное ежедневное время, необходимое на реализацию Программы с учетом возрастных и индивидуальных особенностей детей, их специальных образовательных потребностей, включая время для: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непосредственно образовательной деятельности (не связанной с одновременным проведением режимных моментов);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образовательной деятельности, осуществляемой в режимных моментах (во время утреннего прихода детей в образовательную организацию, прогулки, подготовки к приемам пищи и дневному сну  и т.п.);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взаимодействия с семьями детей по реализации Программы.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19. Обязательная часть Программы, в случае если она не дублирует содержание одной из Примерных программ, должна быть представлена развёрнуто в соответствии с п. 7 настоящих Требований к структуре Программы. В противном случае обязательная часть Программы оформляется в виде ссылки на соответствующую Примерную программу.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20. Дополнительным разделом Программы является текст её краткой презентации. Краткая презентация Программы должна быть ориентирована на родителей воспитанников и доступна для ознакомления.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краткой презентации Программы должны быть указаны: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возрастные и иные категории детей, которые могут получать дошкольное образование в данной Организации, в том числе, категории детей с ОВЗ и детей</w:t>
      </w: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noBreakHyphen/>
        <w:t>инвалидов, если возможность их образования предусматривается;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реализуемые Примерные программы, в том случае, если дошкольные группы используют их обязательную часть;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характеристика взаимодействия педагогического коллектива с семьями воспитанников;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иные характеристики, наиболее существенные с точки зрения авторов.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6" w:name="_Toc361571550"/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IV</w:t>
      </w:r>
      <w:bookmarkEnd w:id="6"/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ТРЕБОВАНИЯ К УСЛОВИЯМ РЕАЛИЗАЦИИ ОСНОВНОЙ ОБРАЗОВАТЕЛЬНОЙ ПРОГРАММЫ ДОШКОЛЬНОГО ОБРАЗОВАНИЯ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21.  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22. Результатом реализации указанных требований должно быть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гарантирует охрану и укрепление физического и психического здоровья воспитанников;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обеспечивает эмоциональное благополучие воспитанников;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способствует профессиональному развитию педагогических работников;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создаёт условия для развивающего вариативного дошкольного образования;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обеспечивает открытость дошкольного образования;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создает условия для участия родителей в образовательном процессе.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Условия реализации Программы должны обеспечивать полноценное развитие личности воспитанников во всех основных образовательных областях, а именно: в сферах социально</w:t>
      </w: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noBreakHyphen/>
        <w:t>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7" w:name="_Toc361571551"/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Требования к психолого-педагогическим условиям реализации основной образовательной программы дошкольного образования</w:t>
      </w:r>
      <w:bookmarkEnd w:id="7"/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23. Для успешной реализации Программы должны быть обеспечены следующие психолого-педагогические условия: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использование в образовательном процессе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поддержка инициативы и самостоятельности детей в специфических для них видах деятельности;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возможность выбора детьми материалов,  видов активности, участников совместной деятельности и общения;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защита детей от всех форм физического и психического насилия</w:t>
      </w:r>
      <w:bookmarkStart w:id="8" w:name="_ftnref5"/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begin"/>
      </w: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instrText xml:space="preserve"> HYPERLINK "http://ds1dar.ucoz.ru/index/fgos_do/0-25" \l "_ftn5" \o "" </w:instrText>
      </w: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separate"/>
      </w:r>
      <w:r w:rsidRPr="008E7D3E">
        <w:rPr>
          <w:rFonts w:ascii="Verdana" w:eastAsia="Times New Roman" w:hAnsi="Verdana" w:cs="Times New Roman"/>
          <w:color w:val="0069A9"/>
          <w:sz w:val="16"/>
          <w:u w:val="single"/>
          <w:vertAlign w:val="superscript"/>
          <w:lang w:eastAsia="ru-RU"/>
        </w:rPr>
        <w:t>[5]</w:t>
      </w: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end"/>
      </w:r>
      <w:bookmarkEnd w:id="8"/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поддержка Организацией и педагогами родителей в воспитании детей, охране и укреплении их здоровья, вовлечение семей воспитанников непосредственно в образовательный процесс.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24. Для получения без дискриминации качественного образования детьми с ОВЗ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воспитанников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ОВЗ.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25. Деятельность педагогических работников в Организации (группе) должна исключать перегрузки, влияющие на надлежащее исполнение ими их профессиональных обязанностей, тем самым снижающие необходимое индивидуальное внимание к воспитанникам и способные негативно отразиться на благополучии и развитии детей.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26. В Организации (группе) может проводиться оценка индивидуального развития детей. Такая оценка производится педагогом в рамках педагогической диагностики (или мониторинга).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Результаты педагогической диагностики (мониторинга) могут использоваться исключительно для решения образовательных задач: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оптимизации работы с группой детей.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 необходимости используется психологическая диагностика развития детей, которую проводят квалифицированные специалисты (педагоги-психологи, психологи).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27. Предельная наполняемость групп устанавливается исполнительными органами государственной власти субъектов Российской Федерации в соответствии с санитарно-эпидемиологическими правилами и нормативами.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Предельная наполняемость групп, включающих детей с ОВЗ и детей-инвалидов, в том числе в группах компенсирующей и комбинированной направленности, устанавливается в соответствии с санитарно-эпидемиологическими правилами и нормативами.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28. У педагогического работника, реализующего Программу, должны быть сформированы основные компетенции, необходимые для создания социальной ситуации развития воспитанников, соответствующей специфике дошкольного возраста. Данные компетенции предполагают: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1) обеспечение эмоционального благополучия через: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непосредственное общение с каждым ребёнком;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уважительное отношение к каждому ребенку, к его чувствам и потребностям;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2) поддержку индивидуальности и инициативы детей через: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создание условий для свободного выбора детьми деятельности, участников совместной деятельности, материалов;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создание условий для принятия детьми решений, выражения своих чувств и мыслей,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3) установление правил поведения и взаимодействия в разных ситуациях: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развитие коммуникативных способностей детей, позволяющих разрешать конфликтные ситуации со сверстниками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развитие умения детей работать в группе сверстников, решая задачи в совместно распределенной деятельности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установление правил поведения в помещении, на прогулке, во время образовательной деятельности, осуществляемой в режимных моментах (встречи и прощания, гигиенических процедур, приемов пищи, дневного сна), непосредственной образовательной деятельности и пр., предъявление их в конструктивной (без обвинений и угроз) и понятной детям форме;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4) построение развивающего образования, ориентированного на зону ближайшего развития каждого воспитанника, через: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создание условий для овладения культурными средствами деятельности;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организацию видов деятельности, способствующих развитию мышления, воображения, фантазии и детского творчества;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поддержку спонтанной игры детей, ее обогащение, обеспечение игрового времени и пространства;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оценку индивидуального развития детей в ходе наблюдения, направленного на определение педагогом эффективности собственных образовательных действий, индивидуализацию образования и оптимизацию работы с группой детей.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5) взаимодействие с родителями по вопросам образования ребёнка, непосредственного вовлечения их в образовательный процесс,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29. В Организации, реализующей Программу, должны быть созданы условия для: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повышения квалификации педагогических и руководящих работников (в том числе по их выбору) и их профессионального развития;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консультативной поддержки педагогов и родителей по вопросам образования и охраны здоровья детей, в том числе инклюзивного образования в случае его организации;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организационно-методического сопровождения процесса реализации Программы, в том числе в плане взаимодействия с социумом;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материально-технического обеспечения реализации Программы.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30. Организация создаёт условия для коррекционной работы с детьми с ОВЗ и детьми</w:t>
      </w: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noBreakHyphen/>
        <w:t>инвалидами, осваивающими Программу совместно с другими воспитанниками в группах комбинированной направленности, должны создаваться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ОВЗ и детей-инвалидов.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инвалида.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целях оказания комплексной психолого-педагогической и медико-социальной помощи детям с ОВЗ в младенческом и детском возрасте с момента выявления у них нарушений развития различных функций или риском их возникновения в более старшем возрасте в Организациях, в которых созданы необходимые условия, может создаваться служба ранней помощи.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Основными направлениями деятельности службы ранней помощи являются: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9" w:name="l45"/>
      <w:bookmarkEnd w:id="9"/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1) проведение психолого-медико-педагогического обследования детей младенческого и раннего возраста;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2) оказание комплексной коррекционно-развивающей помощи детям младенческого и раннего возраста;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3) оказание консультативной помощи родителям (законным представителям) по вопросам воспитания и обучения детей и организация психолого-педагогической поддержки семьи ребенка с ОВЗ младенческого и раннего возраста.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31. Организация должна создавать возможности: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для предоставления информации о Программе семье и всем заинтересованным лицам, вовлечённым в образовательный процесс, а также широкой общественности;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для педагогов по поиску, использованию материалов, обеспечивающих реализацию Программы, в том числе в информационной среде;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для обсуждения с родителями (законными представителями) воспитанников вопросов, связанных с реализацией Программы.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10" w:name="_Toc361571552"/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Требования к развивающей предметно-пространственной среде</w:t>
      </w:r>
      <w:bookmarkEnd w:id="10"/>
    </w:p>
    <w:p w:rsidR="008E7D3E" w:rsidRPr="008E7D3E" w:rsidRDefault="008E7D3E" w:rsidP="008E7D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32. Развивающая предметно-пространственная среда обеспечивает максимальную реализацию образовательного потенциала пространства Организации (группы, участка</w:t>
      </w:r>
      <w:bookmarkStart w:id="11" w:name="_ftnref6"/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begin"/>
      </w: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instrText xml:space="preserve"> HYPERLINK "http://ds1dar.ucoz.ru/index/fgos_do/0-25" \l "_ftn6" \o "" </w:instrText>
      </w: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separate"/>
      </w:r>
      <w:r w:rsidRPr="008E7D3E">
        <w:rPr>
          <w:rFonts w:ascii="Verdana" w:eastAsia="Times New Roman" w:hAnsi="Verdana" w:cs="Times New Roman"/>
          <w:color w:val="0069A9"/>
          <w:sz w:val="16"/>
          <w:u w:val="single"/>
          <w:vertAlign w:val="superscript"/>
          <w:lang w:eastAsia="ru-RU"/>
        </w:rPr>
        <w:t>[6]</w:t>
      </w: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fldChar w:fldCharType="end"/>
      </w:r>
      <w:bookmarkEnd w:id="11"/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 и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33. Развивающая предметно-пространственная среда Организации (группы, участка)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34. Развивающая предметно-пространственная среда Организации (дошкольной группы, участка) должна обеспечивать: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реализацию различных образовательных программ, используемых в образовательном процессе Организации;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 случае организации инклюзивного образования – необходимые для него условия;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учёт национально-культурных, климатических условий, в которых осуществляется образовательный процесс;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учёт возрастных особенностей детей.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35. Развивающая предметно-пространственная среда Организации (группы) должна быть содержательно-насыщенной, трансформируемой, полифункциональной, вариативной, доступной и безопасной.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1) Насыщенность среды должна соответствовать возрастным возможностям детей и содержанию Программы.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Образовательное пространство Организации (группы, участка) должно быть оснащено средствами обучения (в том числе техническими), соответствующими материалами, в том числе, расходными игровым, спортивным, оздоровительным оборудованием, инвентарём (в соответствии со спецификой Программы).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двигательную активность, в том числе развитие крупной и мелкой моторики, участие в подвижных играх и соревнованиях;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эмоциональное благополучие детей во взаимодействии с предметно-пространственным окружением;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возможность самовыражения детей.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2) 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3) Полифункциональность материалов предполагает: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8E7D3E" w:rsidRPr="008E7D3E" w:rsidRDefault="008E7D3E" w:rsidP="008E7D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E7D3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наличие в Организации (в группе) полифункциональных (не обладающих жёстко закреплённы</w:t>
      </w:r>
    </w:p>
    <w:p w:rsidR="005E317A" w:rsidRDefault="005E317A"/>
    <w:sectPr w:rsidR="005E317A" w:rsidSect="005E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7D3E"/>
    <w:rsid w:val="005E317A"/>
    <w:rsid w:val="008E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7A"/>
  </w:style>
  <w:style w:type="paragraph" w:styleId="1">
    <w:name w:val="heading 1"/>
    <w:basedOn w:val="a"/>
    <w:link w:val="10"/>
    <w:uiPriority w:val="9"/>
    <w:qFormat/>
    <w:rsid w:val="008E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D3E"/>
    <w:rPr>
      <w:b/>
      <w:bCs/>
    </w:rPr>
  </w:style>
  <w:style w:type="character" w:styleId="a5">
    <w:name w:val="Hyperlink"/>
    <w:basedOn w:val="a0"/>
    <w:uiPriority w:val="99"/>
    <w:semiHidden/>
    <w:unhideWhenUsed/>
    <w:rsid w:val="008E7D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5047</Words>
  <Characters>28772</Characters>
  <Application>Microsoft Office Word</Application>
  <DocSecurity>0</DocSecurity>
  <Lines>239</Lines>
  <Paragraphs>67</Paragraphs>
  <ScaleCrop>false</ScaleCrop>
  <Company/>
  <LinksUpToDate>false</LinksUpToDate>
  <CharactersWithSpaces>33752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2018-01-25T13:17:00Z</dcterms:created>
  <dcterms:modified xsi:type="dcterms:W3CDTF">2018-01-25T13:18:00Z</dcterms:modified>
</cp:coreProperties>
</file>